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E3" w:rsidRPr="006E4AE3" w:rsidRDefault="006E4AE3" w:rsidP="00DE7976">
      <w:pPr>
        <w:pStyle w:val="Web"/>
        <w:spacing w:line="520" w:lineRule="exact"/>
        <w:rPr>
          <w:rFonts w:ascii="標楷體" w:eastAsia="標楷體" w:hint="default"/>
          <w:color w:val="auto"/>
          <w:sz w:val="44"/>
          <w:szCs w:val="44"/>
        </w:rPr>
      </w:pPr>
      <w:r>
        <w:rPr>
          <w:rFonts w:ascii="標楷體" w:eastAsia="標楷體"/>
          <w:b/>
          <w:bCs/>
          <w:color w:val="auto"/>
          <w:sz w:val="44"/>
          <w:szCs w:val="44"/>
        </w:rPr>
        <w:t xml:space="preserve">       </w:t>
      </w:r>
      <w:r w:rsidRPr="006E4AE3">
        <w:rPr>
          <w:rFonts w:ascii="標楷體" w:eastAsia="標楷體"/>
          <w:b/>
          <w:bCs/>
          <w:color w:val="auto"/>
          <w:sz w:val="44"/>
          <w:szCs w:val="44"/>
        </w:rPr>
        <w:t>機關安全及危機處理─</w:t>
      </w:r>
      <w:r w:rsidR="00DE7976">
        <w:rPr>
          <w:rFonts w:ascii="標楷體" w:eastAsia="標楷體"/>
          <w:b/>
          <w:bCs/>
          <w:color w:val="auto"/>
          <w:sz w:val="44"/>
          <w:szCs w:val="44"/>
        </w:rPr>
        <w:t>2</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三、企業常見危機事件</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根據Steven Fink（1987)一項針對美國財星雜誌列名為前五百大企業所進行的訪查中，接受調查的主管皆同意他們所屬的企業容易發生下列十一種危機包括：</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工業意外：火災,工安事故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環境問題：環保抗爭</w:t>
      </w:r>
      <w:r>
        <w:rPr>
          <w:rFonts w:ascii="標楷體" w:eastAsia="標楷體" w:hint="eastAsia"/>
          <w:sz w:val="32"/>
        </w:rPr>
        <w:t xml:space="preserve">                              </w:t>
      </w:r>
      <w:r>
        <w:rPr>
          <w:rFonts w:ascii="標楷體" w:eastAsia="標楷體"/>
          <w:sz w:val="32"/>
        </w:rPr>
        <w:t xml:space="preserve">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工會問題及罷工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產品回收：設計品管出錯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投資人的關係：負責人突然暴斃等</w:t>
      </w:r>
      <w:r>
        <w:rPr>
          <w:rFonts w:ascii="標楷體" w:eastAsia="標楷體" w:hint="eastAsia"/>
          <w:sz w:val="32"/>
        </w:rPr>
        <w:t xml:space="preserve">                        </w:t>
      </w:r>
      <w:r>
        <w:rPr>
          <w:rFonts w:ascii="標楷體" w:eastAsia="標楷體"/>
          <w:sz w:val="32"/>
        </w:rPr>
        <w:t xml:space="preserve">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具敵意的兼併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股東會委託書之爭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謠言及向新聞媒體洩漏機密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政府方面的管制：法令變更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恐怖活動：千面人下毒等 </w:t>
      </w:r>
    </w:p>
    <w:p w:rsidR="00DE7976" w:rsidRDefault="00DE7976" w:rsidP="00DE7976">
      <w:pPr>
        <w:numPr>
          <w:ilvl w:val="0"/>
          <w:numId w:val="3"/>
        </w:numPr>
        <w:spacing w:before="100" w:beforeAutospacing="1" w:after="100" w:afterAutospacing="1" w:line="520" w:lineRule="exact"/>
        <w:rPr>
          <w:rFonts w:ascii="標楷體" w:eastAsia="標楷體"/>
          <w:sz w:val="32"/>
        </w:rPr>
      </w:pPr>
      <w:r>
        <w:rPr>
          <w:rFonts w:ascii="標楷體" w:eastAsia="標楷體"/>
          <w:sz w:val="32"/>
        </w:rPr>
        <w:t xml:space="preserve">貪污收賄。 </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此外，國內機關、學校常見危機事件如下列問題，包括：</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發現有歹徒、小偷闖入，該怎麼辦？學生打架、同仁互毆怎麼辦？</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遇到失火時怎麼辦？停電時該怎麼辦？沒有鑰匙，被鎖在門外時，該怎麼辦？</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 xml:space="preserve">遇到地震來襲時，該怎麼辦？瓦斯外洩時該怎麼辦？遇到有人哽塞了，該怎麼辦？有陌生人來訪時，該怎麼辦？ </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遇到有人骨折時，該怎麼辦？如果灼傷或燙傷了，該怎麼辦？</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lastRenderedPageBreak/>
        <w:t>萬一被動物咬傷了，該怎麼辦？流鼻血時該怎麼辦？</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不小心吞進有毒藥物怎麼辦？當身體出現高熱症狀時，該怎麼辦？</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擦傷或撞傷時，該怎麼辦？不小心割傷時該怎麼辦？</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接到色情或威脅的電話時，該怎麼辦？怎樣清理碎玻璃？</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有異物跑進眼睛時，該怎麼辦？發現有小偷闖入你家時，該怎麼辦？</w:t>
      </w:r>
    </w:p>
    <w:p w:rsidR="00DE7976" w:rsidRDefault="00DE7976" w:rsidP="00DE7976">
      <w:pPr>
        <w:pStyle w:val="Web"/>
        <w:spacing w:before="0" w:beforeAutospacing="0" w:after="0" w:afterAutospacing="0" w:line="520" w:lineRule="exact"/>
        <w:rPr>
          <w:rFonts w:ascii="標楷體" w:eastAsia="標楷體"/>
          <w:color w:val="auto"/>
          <w:sz w:val="32"/>
        </w:rPr>
      </w:pPr>
      <w:r>
        <w:rPr>
          <w:rFonts w:ascii="標楷體" w:eastAsia="標楷體"/>
          <w:color w:val="auto"/>
          <w:sz w:val="32"/>
        </w:rPr>
        <w:t>發生車禍怎麼辦？等等……</w:t>
      </w:r>
    </w:p>
    <w:p w:rsidR="00AA230A" w:rsidRPr="00DE7976" w:rsidRDefault="00DE7976" w:rsidP="00DE7976">
      <w:pPr>
        <w:pStyle w:val="Web"/>
        <w:spacing w:before="0" w:beforeAutospacing="0" w:after="0" w:afterAutospacing="0" w:line="520" w:lineRule="exact"/>
        <w:rPr>
          <w:color w:val="auto"/>
        </w:rPr>
      </w:pPr>
      <w:r>
        <w:rPr>
          <w:rFonts w:ascii="標楷體" w:eastAsia="標楷體"/>
          <w:color w:val="auto"/>
          <w:sz w:val="32"/>
        </w:rPr>
        <w:t>有些事件，看似小事，處理不當，一樣引爆成危機。筆者強烈建議，不論事故大小，只要符合前述「驚異性」、「後果嚴重」、「價值衝突」、「時間急迫」等四項特性，我們就該提醒自己，你已經面臨危機情境了。</w:t>
      </w:r>
      <w:r w:rsidR="00D348B8" w:rsidRPr="00DE7976">
        <w:rPr>
          <w:rFonts w:ascii="標楷體" w:eastAsia="標楷體"/>
          <w:color w:val="auto"/>
          <w:sz w:val="32"/>
        </w:rPr>
        <w:t>（摘自清流月刊）</w:t>
      </w:r>
      <w:r w:rsidR="006E4AE3" w:rsidRPr="00DE7976">
        <w:rPr>
          <w:rFonts w:ascii="標楷體" w:eastAsia="標楷體"/>
          <w:color w:val="auto"/>
          <w:sz w:val="32"/>
        </w:rPr>
        <w:t xml:space="preserve"> </w:t>
      </w:r>
    </w:p>
    <w:sectPr w:rsidR="00AA230A" w:rsidRPr="00DE7976" w:rsidSect="00AA230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6D8" w:rsidRDefault="00BC66D8" w:rsidP="006E4AE3">
      <w:r>
        <w:separator/>
      </w:r>
    </w:p>
  </w:endnote>
  <w:endnote w:type="continuationSeparator" w:id="1">
    <w:p w:rsidR="00BC66D8" w:rsidRDefault="00BC66D8" w:rsidP="006E4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6D8" w:rsidRDefault="00BC66D8" w:rsidP="006E4AE3">
      <w:r>
        <w:separator/>
      </w:r>
    </w:p>
  </w:footnote>
  <w:footnote w:type="continuationSeparator" w:id="1">
    <w:p w:rsidR="00BC66D8" w:rsidRDefault="00BC66D8" w:rsidP="006E4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1BE8"/>
    <w:multiLevelType w:val="hybridMultilevel"/>
    <w:tmpl w:val="105E3F88"/>
    <w:lvl w:ilvl="0" w:tplc="F0D237BA">
      <w:start w:val="1"/>
      <w:numFmt w:val="decimal"/>
      <w:lvlText w:val="%1."/>
      <w:lvlJc w:val="left"/>
      <w:pPr>
        <w:tabs>
          <w:tab w:val="num" w:pos="720"/>
        </w:tabs>
        <w:ind w:left="720" w:hanging="360"/>
      </w:pPr>
    </w:lvl>
    <w:lvl w:ilvl="1" w:tplc="DA22CC8A">
      <w:start w:val="1"/>
      <w:numFmt w:val="taiwaneseCountingThousand"/>
      <w:lvlText w:val="%2、"/>
      <w:lvlJc w:val="left"/>
      <w:pPr>
        <w:tabs>
          <w:tab w:val="num" w:pos="1800"/>
        </w:tabs>
        <w:ind w:left="1800" w:hanging="720"/>
      </w:pPr>
      <w:rPr>
        <w:rFonts w:hint="eastAsia"/>
      </w:rPr>
    </w:lvl>
    <w:lvl w:ilvl="2" w:tplc="8BB2A224" w:tentative="1">
      <w:start w:val="1"/>
      <w:numFmt w:val="decimal"/>
      <w:lvlText w:val="%3."/>
      <w:lvlJc w:val="left"/>
      <w:pPr>
        <w:tabs>
          <w:tab w:val="num" w:pos="2160"/>
        </w:tabs>
        <w:ind w:left="2160" w:hanging="360"/>
      </w:pPr>
    </w:lvl>
    <w:lvl w:ilvl="3" w:tplc="BFBE8D90" w:tentative="1">
      <w:start w:val="1"/>
      <w:numFmt w:val="decimal"/>
      <w:lvlText w:val="%4."/>
      <w:lvlJc w:val="left"/>
      <w:pPr>
        <w:tabs>
          <w:tab w:val="num" w:pos="2880"/>
        </w:tabs>
        <w:ind w:left="2880" w:hanging="360"/>
      </w:pPr>
    </w:lvl>
    <w:lvl w:ilvl="4" w:tplc="4B463736" w:tentative="1">
      <w:start w:val="1"/>
      <w:numFmt w:val="decimal"/>
      <w:lvlText w:val="%5."/>
      <w:lvlJc w:val="left"/>
      <w:pPr>
        <w:tabs>
          <w:tab w:val="num" w:pos="3600"/>
        </w:tabs>
        <w:ind w:left="3600" w:hanging="360"/>
      </w:pPr>
    </w:lvl>
    <w:lvl w:ilvl="5" w:tplc="9E187572" w:tentative="1">
      <w:start w:val="1"/>
      <w:numFmt w:val="decimal"/>
      <w:lvlText w:val="%6."/>
      <w:lvlJc w:val="left"/>
      <w:pPr>
        <w:tabs>
          <w:tab w:val="num" w:pos="4320"/>
        </w:tabs>
        <w:ind w:left="4320" w:hanging="360"/>
      </w:pPr>
    </w:lvl>
    <w:lvl w:ilvl="6" w:tplc="17DE0482" w:tentative="1">
      <w:start w:val="1"/>
      <w:numFmt w:val="decimal"/>
      <w:lvlText w:val="%7."/>
      <w:lvlJc w:val="left"/>
      <w:pPr>
        <w:tabs>
          <w:tab w:val="num" w:pos="5040"/>
        </w:tabs>
        <w:ind w:left="5040" w:hanging="360"/>
      </w:pPr>
    </w:lvl>
    <w:lvl w:ilvl="7" w:tplc="524C81F4" w:tentative="1">
      <w:start w:val="1"/>
      <w:numFmt w:val="decimal"/>
      <w:lvlText w:val="%8."/>
      <w:lvlJc w:val="left"/>
      <w:pPr>
        <w:tabs>
          <w:tab w:val="num" w:pos="5760"/>
        </w:tabs>
        <w:ind w:left="5760" w:hanging="360"/>
      </w:pPr>
    </w:lvl>
    <w:lvl w:ilvl="8" w:tplc="F8649E7A" w:tentative="1">
      <w:start w:val="1"/>
      <w:numFmt w:val="decimal"/>
      <w:lvlText w:val="%9."/>
      <w:lvlJc w:val="left"/>
      <w:pPr>
        <w:tabs>
          <w:tab w:val="num" w:pos="6480"/>
        </w:tabs>
        <w:ind w:left="6480" w:hanging="360"/>
      </w:pPr>
    </w:lvl>
  </w:abstractNum>
  <w:abstractNum w:abstractNumId="1">
    <w:nsid w:val="16305393"/>
    <w:multiLevelType w:val="hybridMultilevel"/>
    <w:tmpl w:val="64C671A0"/>
    <w:lvl w:ilvl="0" w:tplc="8FCC109A">
      <w:start w:val="1"/>
      <w:numFmt w:val="decimal"/>
      <w:lvlText w:val="%1."/>
      <w:lvlJc w:val="left"/>
      <w:pPr>
        <w:tabs>
          <w:tab w:val="num" w:pos="720"/>
        </w:tabs>
        <w:ind w:left="720" w:hanging="360"/>
      </w:pPr>
      <w:rPr>
        <w:sz w:val="32"/>
        <w:szCs w:val="32"/>
      </w:rPr>
    </w:lvl>
    <w:lvl w:ilvl="1" w:tplc="C96E0F2E" w:tentative="1">
      <w:start w:val="1"/>
      <w:numFmt w:val="decimal"/>
      <w:lvlText w:val="%2."/>
      <w:lvlJc w:val="left"/>
      <w:pPr>
        <w:tabs>
          <w:tab w:val="num" w:pos="1440"/>
        </w:tabs>
        <w:ind w:left="1440" w:hanging="360"/>
      </w:pPr>
    </w:lvl>
    <w:lvl w:ilvl="2" w:tplc="AC8E5372" w:tentative="1">
      <w:start w:val="1"/>
      <w:numFmt w:val="decimal"/>
      <w:lvlText w:val="%3."/>
      <w:lvlJc w:val="left"/>
      <w:pPr>
        <w:tabs>
          <w:tab w:val="num" w:pos="2160"/>
        </w:tabs>
        <w:ind w:left="2160" w:hanging="360"/>
      </w:pPr>
    </w:lvl>
    <w:lvl w:ilvl="3" w:tplc="CCD0D3AE" w:tentative="1">
      <w:start w:val="1"/>
      <w:numFmt w:val="decimal"/>
      <w:lvlText w:val="%4."/>
      <w:lvlJc w:val="left"/>
      <w:pPr>
        <w:tabs>
          <w:tab w:val="num" w:pos="2880"/>
        </w:tabs>
        <w:ind w:left="2880" w:hanging="360"/>
      </w:pPr>
    </w:lvl>
    <w:lvl w:ilvl="4" w:tplc="767CD9F2" w:tentative="1">
      <w:start w:val="1"/>
      <w:numFmt w:val="decimal"/>
      <w:lvlText w:val="%5."/>
      <w:lvlJc w:val="left"/>
      <w:pPr>
        <w:tabs>
          <w:tab w:val="num" w:pos="3600"/>
        </w:tabs>
        <w:ind w:left="3600" w:hanging="360"/>
      </w:pPr>
    </w:lvl>
    <w:lvl w:ilvl="5" w:tplc="A6F80018" w:tentative="1">
      <w:start w:val="1"/>
      <w:numFmt w:val="decimal"/>
      <w:lvlText w:val="%6."/>
      <w:lvlJc w:val="left"/>
      <w:pPr>
        <w:tabs>
          <w:tab w:val="num" w:pos="4320"/>
        </w:tabs>
        <w:ind w:left="4320" w:hanging="360"/>
      </w:pPr>
    </w:lvl>
    <w:lvl w:ilvl="6" w:tplc="D99E193E" w:tentative="1">
      <w:start w:val="1"/>
      <w:numFmt w:val="decimal"/>
      <w:lvlText w:val="%7."/>
      <w:lvlJc w:val="left"/>
      <w:pPr>
        <w:tabs>
          <w:tab w:val="num" w:pos="5040"/>
        </w:tabs>
        <w:ind w:left="5040" w:hanging="360"/>
      </w:pPr>
    </w:lvl>
    <w:lvl w:ilvl="7" w:tplc="A7BA3472" w:tentative="1">
      <w:start w:val="1"/>
      <w:numFmt w:val="decimal"/>
      <w:lvlText w:val="%8."/>
      <w:lvlJc w:val="left"/>
      <w:pPr>
        <w:tabs>
          <w:tab w:val="num" w:pos="5760"/>
        </w:tabs>
        <w:ind w:left="5760" w:hanging="360"/>
      </w:pPr>
    </w:lvl>
    <w:lvl w:ilvl="8" w:tplc="72D027AC" w:tentative="1">
      <w:start w:val="1"/>
      <w:numFmt w:val="decimal"/>
      <w:lvlText w:val="%9."/>
      <w:lvlJc w:val="left"/>
      <w:pPr>
        <w:tabs>
          <w:tab w:val="num" w:pos="6480"/>
        </w:tabs>
        <w:ind w:left="6480" w:hanging="360"/>
      </w:pPr>
    </w:lvl>
  </w:abstractNum>
  <w:abstractNum w:abstractNumId="2">
    <w:nsid w:val="29A26BA9"/>
    <w:multiLevelType w:val="hybridMultilevel"/>
    <w:tmpl w:val="07C453E8"/>
    <w:lvl w:ilvl="0" w:tplc="7FDCA0B0">
      <w:start w:val="1"/>
      <w:numFmt w:val="decimal"/>
      <w:lvlText w:val="%1."/>
      <w:lvlJc w:val="left"/>
      <w:pPr>
        <w:tabs>
          <w:tab w:val="num" w:pos="720"/>
        </w:tabs>
        <w:ind w:left="720" w:hanging="360"/>
      </w:pPr>
    </w:lvl>
    <w:lvl w:ilvl="1" w:tplc="EE5E51D0" w:tentative="1">
      <w:start w:val="1"/>
      <w:numFmt w:val="decimal"/>
      <w:lvlText w:val="%2."/>
      <w:lvlJc w:val="left"/>
      <w:pPr>
        <w:tabs>
          <w:tab w:val="num" w:pos="1440"/>
        </w:tabs>
        <w:ind w:left="1440" w:hanging="360"/>
      </w:pPr>
    </w:lvl>
    <w:lvl w:ilvl="2" w:tplc="21AC4E6C" w:tentative="1">
      <w:start w:val="1"/>
      <w:numFmt w:val="decimal"/>
      <w:lvlText w:val="%3."/>
      <w:lvlJc w:val="left"/>
      <w:pPr>
        <w:tabs>
          <w:tab w:val="num" w:pos="2160"/>
        </w:tabs>
        <w:ind w:left="2160" w:hanging="360"/>
      </w:pPr>
    </w:lvl>
    <w:lvl w:ilvl="3" w:tplc="F530BD2C" w:tentative="1">
      <w:start w:val="1"/>
      <w:numFmt w:val="decimal"/>
      <w:lvlText w:val="%4."/>
      <w:lvlJc w:val="left"/>
      <w:pPr>
        <w:tabs>
          <w:tab w:val="num" w:pos="2880"/>
        </w:tabs>
        <w:ind w:left="2880" w:hanging="360"/>
      </w:pPr>
    </w:lvl>
    <w:lvl w:ilvl="4" w:tplc="D430B366" w:tentative="1">
      <w:start w:val="1"/>
      <w:numFmt w:val="decimal"/>
      <w:lvlText w:val="%5."/>
      <w:lvlJc w:val="left"/>
      <w:pPr>
        <w:tabs>
          <w:tab w:val="num" w:pos="3600"/>
        </w:tabs>
        <w:ind w:left="3600" w:hanging="360"/>
      </w:pPr>
    </w:lvl>
    <w:lvl w:ilvl="5" w:tplc="EAA8C6B8" w:tentative="1">
      <w:start w:val="1"/>
      <w:numFmt w:val="decimal"/>
      <w:lvlText w:val="%6."/>
      <w:lvlJc w:val="left"/>
      <w:pPr>
        <w:tabs>
          <w:tab w:val="num" w:pos="4320"/>
        </w:tabs>
        <w:ind w:left="4320" w:hanging="360"/>
      </w:pPr>
    </w:lvl>
    <w:lvl w:ilvl="6" w:tplc="00E25A8E" w:tentative="1">
      <w:start w:val="1"/>
      <w:numFmt w:val="decimal"/>
      <w:lvlText w:val="%7."/>
      <w:lvlJc w:val="left"/>
      <w:pPr>
        <w:tabs>
          <w:tab w:val="num" w:pos="5040"/>
        </w:tabs>
        <w:ind w:left="5040" w:hanging="360"/>
      </w:pPr>
    </w:lvl>
    <w:lvl w:ilvl="7" w:tplc="66320924" w:tentative="1">
      <w:start w:val="1"/>
      <w:numFmt w:val="decimal"/>
      <w:lvlText w:val="%8."/>
      <w:lvlJc w:val="left"/>
      <w:pPr>
        <w:tabs>
          <w:tab w:val="num" w:pos="5760"/>
        </w:tabs>
        <w:ind w:left="5760" w:hanging="360"/>
      </w:pPr>
    </w:lvl>
    <w:lvl w:ilvl="8" w:tplc="E38E675E"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4AE3"/>
    <w:rsid w:val="00101434"/>
    <w:rsid w:val="00325B86"/>
    <w:rsid w:val="0068025A"/>
    <w:rsid w:val="006E4AE3"/>
    <w:rsid w:val="00AA230A"/>
    <w:rsid w:val="00BC66D8"/>
    <w:rsid w:val="00D348B8"/>
    <w:rsid w:val="00DE7976"/>
    <w:rsid w:val="00F10210"/>
    <w:rsid w:val="00F824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A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4AE3"/>
    <w:pPr>
      <w:tabs>
        <w:tab w:val="center" w:pos="4153"/>
        <w:tab w:val="right" w:pos="8306"/>
      </w:tabs>
      <w:snapToGrid w:val="0"/>
    </w:pPr>
    <w:rPr>
      <w:sz w:val="20"/>
      <w:szCs w:val="20"/>
    </w:rPr>
  </w:style>
  <w:style w:type="character" w:customStyle="1" w:styleId="a4">
    <w:name w:val="頁首 字元"/>
    <w:basedOn w:val="a0"/>
    <w:link w:val="a3"/>
    <w:uiPriority w:val="99"/>
    <w:semiHidden/>
    <w:rsid w:val="006E4AE3"/>
    <w:rPr>
      <w:sz w:val="20"/>
      <w:szCs w:val="20"/>
    </w:rPr>
  </w:style>
  <w:style w:type="paragraph" w:styleId="a5">
    <w:name w:val="footer"/>
    <w:basedOn w:val="a"/>
    <w:link w:val="a6"/>
    <w:uiPriority w:val="99"/>
    <w:semiHidden/>
    <w:unhideWhenUsed/>
    <w:rsid w:val="006E4AE3"/>
    <w:pPr>
      <w:tabs>
        <w:tab w:val="center" w:pos="4153"/>
        <w:tab w:val="right" w:pos="8306"/>
      </w:tabs>
      <w:snapToGrid w:val="0"/>
    </w:pPr>
    <w:rPr>
      <w:sz w:val="20"/>
      <w:szCs w:val="20"/>
    </w:rPr>
  </w:style>
  <w:style w:type="character" w:customStyle="1" w:styleId="a6">
    <w:name w:val="頁尾 字元"/>
    <w:basedOn w:val="a0"/>
    <w:link w:val="a5"/>
    <w:uiPriority w:val="99"/>
    <w:semiHidden/>
    <w:rsid w:val="006E4AE3"/>
    <w:rPr>
      <w:sz w:val="20"/>
      <w:szCs w:val="20"/>
    </w:rPr>
  </w:style>
  <w:style w:type="paragraph" w:styleId="Web">
    <w:name w:val="Normal (Web)"/>
    <w:basedOn w:val="a"/>
    <w:rsid w:val="006E4AE3"/>
    <w:pPr>
      <w:widowControl/>
      <w:spacing w:before="100" w:beforeAutospacing="1" w:after="100" w:afterAutospacing="1"/>
    </w:pPr>
    <w:rPr>
      <w:rFonts w:ascii="新細明體" w:hint="eastAsia"/>
      <w:color w:val="666666"/>
      <w:kern w:val="0"/>
    </w:rPr>
  </w:style>
  <w:style w:type="paragraph" w:styleId="a7">
    <w:name w:val="Balloon Text"/>
    <w:basedOn w:val="a"/>
    <w:link w:val="a8"/>
    <w:uiPriority w:val="99"/>
    <w:semiHidden/>
    <w:unhideWhenUsed/>
    <w:rsid w:val="00D348B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348B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賴劍峰</dc:creator>
  <cp:lastModifiedBy>賴劍峰</cp:lastModifiedBy>
  <cp:revision>3</cp:revision>
  <cp:lastPrinted>2012-08-21T03:13:00Z</cp:lastPrinted>
  <dcterms:created xsi:type="dcterms:W3CDTF">2012-09-19T00:38:00Z</dcterms:created>
  <dcterms:modified xsi:type="dcterms:W3CDTF">2012-09-19T00:40:00Z</dcterms:modified>
</cp:coreProperties>
</file>